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C0" w:rsidRDefault="00AB48C0" w:rsidP="00AB48C0">
      <w:pPr>
        <w:jc w:val="center"/>
        <w:rPr>
          <w:b/>
          <w:bCs/>
          <w:sz w:val="22"/>
          <w:szCs w:val="22"/>
        </w:rPr>
      </w:pPr>
      <w:r w:rsidRPr="00A54EE6">
        <w:rPr>
          <w:b/>
          <w:bCs/>
          <w:sz w:val="22"/>
          <w:szCs w:val="22"/>
        </w:rPr>
        <w:t>ИНФОРМАЦИЯ О КОНТРАКТАХ</w:t>
      </w:r>
      <w:r>
        <w:rPr>
          <w:b/>
          <w:bCs/>
          <w:sz w:val="22"/>
          <w:szCs w:val="22"/>
        </w:rPr>
        <w:t>,</w:t>
      </w:r>
      <w:r w:rsidRPr="00A54EE6">
        <w:rPr>
          <w:b/>
          <w:bCs/>
          <w:sz w:val="22"/>
          <w:szCs w:val="22"/>
        </w:rPr>
        <w:t xml:space="preserve"> </w:t>
      </w:r>
    </w:p>
    <w:p w:rsidR="00AB48C0" w:rsidRDefault="00AB48C0" w:rsidP="00AB48C0">
      <w:pPr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  <w:r w:rsidRPr="00A54EE6">
        <w:rPr>
          <w:b/>
          <w:bCs/>
          <w:sz w:val="22"/>
          <w:szCs w:val="22"/>
        </w:rPr>
        <w:t>ЗАКЛЮЧЕННЫХ С ФИЗИЧЕСКИМИ ЛИЦАМИ ПО ФЕДЕРАЛЬНЫМ СТАТИСТИЧЕСКИМ НАБЛЮДЕНИЯМ</w:t>
      </w:r>
      <w:r w:rsidRPr="00A54EE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54EE6">
        <w:rPr>
          <w:rFonts w:ascii="Calibri" w:hAnsi="Calibri" w:cs="Calibri"/>
          <w:b/>
          <w:bCs/>
          <w:sz w:val="22"/>
          <w:szCs w:val="22"/>
          <w:vertAlign w:val="superscript"/>
        </w:rPr>
        <w:t>1)</w:t>
      </w:r>
    </w:p>
    <w:tbl>
      <w:tblPr>
        <w:tblpPr w:leftFromText="180" w:rightFromText="180" w:vertAnchor="page" w:horzAnchor="margin" w:tblpY="2941"/>
        <w:tblW w:w="5129" w:type="pct"/>
        <w:tblLayout w:type="fixed"/>
        <w:tblLook w:val="04A0" w:firstRow="1" w:lastRow="0" w:firstColumn="1" w:lastColumn="0" w:noHBand="0" w:noVBand="1"/>
      </w:tblPr>
      <w:tblGrid>
        <w:gridCol w:w="1196"/>
        <w:gridCol w:w="761"/>
        <w:gridCol w:w="3613"/>
        <w:gridCol w:w="1362"/>
        <w:gridCol w:w="1489"/>
        <w:gridCol w:w="1429"/>
        <w:gridCol w:w="1113"/>
        <w:gridCol w:w="1838"/>
        <w:gridCol w:w="995"/>
        <w:gridCol w:w="1371"/>
      </w:tblGrid>
      <w:tr w:rsidR="00AB48C0" w:rsidRPr="00A54EE6" w:rsidTr="00F9584C">
        <w:trPr>
          <w:trHeight w:val="27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обследования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E2830" w:rsidRDefault="00AB48C0" w:rsidP="001B5D7D">
            <w:pPr>
              <w:rPr>
                <w:bCs/>
                <w:sz w:val="20"/>
              </w:rPr>
            </w:pPr>
            <w:r w:rsidRPr="00A54EE6">
              <w:rPr>
                <w:b/>
                <w:bCs/>
                <w:sz w:val="22"/>
                <w:szCs w:val="22"/>
              </w:rPr>
              <w:t> </w:t>
            </w:r>
            <w:r w:rsidR="00AE2830" w:rsidRPr="00AE2830">
              <w:rPr>
                <w:bCs/>
                <w:sz w:val="20"/>
              </w:rPr>
              <w:t>Выборочное федеральное статистическое наблюдение состояния здоровья населения</w:t>
            </w:r>
          </w:p>
        </w:tc>
      </w:tr>
      <w:tr w:rsidR="00AB48C0" w:rsidRPr="00A54EE6" w:rsidTr="00F9584C">
        <w:trPr>
          <w:trHeight w:val="697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заказчика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20"/>
              </w:rPr>
            </w:pPr>
            <w:r w:rsidRPr="00A54EE6">
              <w:rPr>
                <w:sz w:val="20"/>
              </w:rPr>
              <w:t>Территориальный орган Федеральной службы государственной статистики по ______________</w:t>
            </w:r>
            <w:r>
              <w:rPr>
                <w:sz w:val="20"/>
              </w:rPr>
              <w:t>____</w:t>
            </w:r>
            <w:r w:rsidRPr="00A54EE6">
              <w:rPr>
                <w:sz w:val="20"/>
              </w:rPr>
              <w:t>_____</w:t>
            </w:r>
            <w:r>
              <w:rPr>
                <w:sz w:val="20"/>
                <w:u w:val="single"/>
              </w:rPr>
              <w:t>МОРДОВИЯСТАТ</w:t>
            </w:r>
            <w:r w:rsidRPr="00A54EE6">
              <w:rPr>
                <w:sz w:val="20"/>
              </w:rPr>
              <w:t>___________________________</w:t>
            </w:r>
            <w:r w:rsidRPr="00A54EE6">
              <w:rPr>
                <w:sz w:val="20"/>
              </w:rPr>
              <w:br/>
              <w:t xml:space="preserve">                        </w:t>
            </w:r>
            <w:r w:rsidRPr="00A54EE6">
              <w:rPr>
                <w:i/>
                <w:iCs/>
                <w:sz w:val="20"/>
              </w:rPr>
              <w:t>(наименование территориального органа)</w:t>
            </w:r>
          </w:p>
        </w:tc>
      </w:tr>
      <w:tr w:rsidR="00AB48C0" w:rsidRPr="00A54EE6" w:rsidTr="00F9584C">
        <w:trPr>
          <w:trHeight w:val="344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 xml:space="preserve">Период </w:t>
            </w:r>
            <w:r w:rsidRPr="00A54EE6">
              <w:rPr>
                <w:b/>
                <w:bCs/>
                <w:i/>
                <w:iCs/>
                <w:sz w:val="20"/>
                <w:vertAlign w:val="superscript"/>
              </w:rPr>
              <w:t>2)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8C0" w:rsidRPr="00A54EE6" w:rsidRDefault="00AB48C0" w:rsidP="00F56BC0">
            <w:pPr>
              <w:rPr>
                <w:sz w:val="22"/>
                <w:szCs w:val="22"/>
              </w:rPr>
            </w:pPr>
            <w:r w:rsidRPr="00A54EE6">
              <w:rPr>
                <w:sz w:val="22"/>
                <w:szCs w:val="22"/>
              </w:rPr>
              <w:t> </w:t>
            </w:r>
            <w:r w:rsidR="00F56BC0">
              <w:rPr>
                <w:sz w:val="22"/>
                <w:szCs w:val="22"/>
              </w:rPr>
              <w:t>август</w:t>
            </w:r>
            <w:r w:rsidR="001B5D7D">
              <w:rPr>
                <w:sz w:val="22"/>
                <w:szCs w:val="22"/>
              </w:rPr>
              <w:t>-октябрь</w:t>
            </w:r>
            <w:r>
              <w:rPr>
                <w:sz w:val="22"/>
                <w:szCs w:val="22"/>
              </w:rPr>
              <w:t xml:space="preserve"> 202</w:t>
            </w:r>
            <w:r w:rsidR="00F56BC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AB48C0" w:rsidRPr="00A54EE6" w:rsidTr="00F9584C">
        <w:trPr>
          <w:trHeight w:val="63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Источник финансирования с указание</w:t>
            </w:r>
            <w:r w:rsidRPr="00010F95">
              <w:rPr>
                <w:b/>
                <w:bCs/>
                <w:i/>
                <w:iCs/>
                <w:sz w:val="20"/>
              </w:rPr>
              <w:t xml:space="preserve">м кода бюджетной классификации   </w:t>
            </w:r>
            <w:r w:rsidRPr="00A54EE6">
              <w:rPr>
                <w:b/>
                <w:bCs/>
                <w:i/>
                <w:iCs/>
                <w:sz w:val="20"/>
              </w:rPr>
              <w:t>Российской Федерации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1731A3" w:rsidRDefault="00AB48C0" w:rsidP="001731A3">
            <w:pPr>
              <w:rPr>
                <w:sz w:val="22"/>
                <w:szCs w:val="22"/>
              </w:rPr>
            </w:pPr>
            <w:r w:rsidRPr="00A54EE6">
              <w:rPr>
                <w:sz w:val="22"/>
                <w:szCs w:val="22"/>
              </w:rPr>
              <w:t> </w:t>
            </w:r>
            <w:r w:rsidR="001731A3">
              <w:rPr>
                <w:sz w:val="22"/>
                <w:szCs w:val="22"/>
              </w:rPr>
              <w:t>1570113159Р308300244226</w:t>
            </w:r>
            <w:bookmarkStart w:id="0" w:name="_GoBack"/>
            <w:bookmarkEnd w:id="0"/>
          </w:p>
        </w:tc>
      </w:tr>
      <w:tr w:rsidR="00AB48C0" w:rsidRPr="00A54EE6" w:rsidTr="00F9584C">
        <w:trPr>
          <w:trHeight w:val="70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sz w:val="12"/>
                <w:szCs w:val="12"/>
              </w:rPr>
            </w:pPr>
            <w:r w:rsidRPr="00A54EE6">
              <w:rPr>
                <w:sz w:val="12"/>
                <w:szCs w:val="12"/>
              </w:rPr>
              <w:t> </w:t>
            </w:r>
          </w:p>
        </w:tc>
        <w:tc>
          <w:tcPr>
            <w:tcW w:w="435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b/>
                <w:bCs/>
                <w:sz w:val="12"/>
                <w:szCs w:val="12"/>
              </w:rPr>
            </w:pPr>
            <w:r w:rsidRPr="00A54EE6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AB48C0" w:rsidRPr="00A54EE6" w:rsidTr="00F9584C">
        <w:trPr>
          <w:trHeight w:val="215"/>
        </w:trPr>
        <w:tc>
          <w:tcPr>
            <w:tcW w:w="64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заключенных контрактов, штук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исполненных контрактов, штук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Общая стоимость заключенных контрактов, рублей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Количество контрактов, штук (из графы 3)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Основание (причина) расторжения контрактов</w:t>
            </w:r>
          </w:p>
        </w:tc>
      </w:tr>
      <w:tr w:rsidR="00AB48C0" w:rsidRPr="00A54EE6" w:rsidTr="00F9584C">
        <w:trPr>
          <w:trHeight w:val="1002"/>
        </w:trPr>
        <w:tc>
          <w:tcPr>
            <w:tcW w:w="64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по </w:t>
            </w:r>
            <w:proofErr w:type="gramStart"/>
            <w:r w:rsidRPr="00A54EE6">
              <w:rPr>
                <w:sz w:val="18"/>
                <w:szCs w:val="18"/>
              </w:rPr>
              <w:t>которым</w:t>
            </w:r>
            <w:proofErr w:type="gramEnd"/>
            <w:r w:rsidRPr="00A54EE6">
              <w:rPr>
                <w:sz w:val="18"/>
                <w:szCs w:val="18"/>
              </w:rPr>
              <w:t xml:space="preserve"> изменены условия контракта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с ненадлежащим исполнением обязательств, предусмотренных контрактом 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расторгнутых 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116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9</w:t>
            </w:r>
          </w:p>
        </w:tc>
      </w:tr>
      <w:tr w:rsidR="00AB48C0" w:rsidRPr="00A54EE6" w:rsidTr="006860C8">
        <w:trPr>
          <w:trHeight w:val="45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1B5D7D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Бригади</w:t>
            </w:r>
            <w:proofErr w:type="gramStart"/>
            <w:r>
              <w:rPr>
                <w:sz w:val="18"/>
                <w:szCs w:val="18"/>
              </w:rPr>
              <w:t>р</w:t>
            </w:r>
            <w:r w:rsidR="00860593">
              <w:rPr>
                <w:sz w:val="18"/>
                <w:szCs w:val="18"/>
              </w:rPr>
              <w:t>-</w:t>
            </w:r>
            <w:proofErr w:type="gramEnd"/>
            <w:r>
              <w:rPr>
                <w:sz w:val="18"/>
                <w:szCs w:val="18"/>
              </w:rPr>
              <w:t xml:space="preserve"> инструкторов</w:t>
            </w:r>
            <w:r w:rsidR="00860593">
              <w:rPr>
                <w:sz w:val="18"/>
                <w:szCs w:val="18"/>
              </w:rPr>
              <w:t xml:space="preserve"> территориального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1B5D7D" w:rsidP="006860C8">
            <w:pPr>
              <w:rPr>
                <w:sz w:val="18"/>
                <w:szCs w:val="18"/>
              </w:rPr>
            </w:pPr>
            <w:r w:rsidRPr="0028449B">
              <w:rPr>
                <w:sz w:val="18"/>
                <w:szCs w:val="18"/>
              </w:rPr>
              <w:t xml:space="preserve">Обеспечение </w:t>
            </w:r>
            <w:r>
              <w:rPr>
                <w:sz w:val="18"/>
                <w:szCs w:val="18"/>
              </w:rPr>
              <w:t xml:space="preserve">сбора и </w:t>
            </w:r>
            <w:r w:rsidRPr="0028449B">
              <w:rPr>
                <w:sz w:val="18"/>
                <w:szCs w:val="18"/>
              </w:rPr>
              <w:t>обработки первичных статистических данных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1B5D7D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F164EB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54102,5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565D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r w:rsidR="00AB48C0"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565D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r w:rsidR="00AB48C0"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территориального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Default="00AB48C0" w:rsidP="006860C8">
            <w:r w:rsidRPr="0039629B">
              <w:rPr>
                <w:sz w:val="18"/>
                <w:szCs w:val="18"/>
              </w:rPr>
              <w:t xml:space="preserve">Обеспечение сбора </w:t>
            </w:r>
            <w:r w:rsidR="001B5D7D">
              <w:rPr>
                <w:sz w:val="18"/>
                <w:szCs w:val="18"/>
              </w:rPr>
              <w:t xml:space="preserve">и обработки </w:t>
            </w:r>
            <w:r w:rsidRPr="0039629B">
              <w:rPr>
                <w:sz w:val="18"/>
                <w:szCs w:val="18"/>
              </w:rPr>
              <w:t>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F164EB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116097,6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565D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  <w:r w:rsidR="00AB48C0"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565D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D26" w:rsidRDefault="00565D26" w:rsidP="00565D2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AB48C0" w:rsidRPr="00A54EE6" w:rsidRDefault="00565D26" w:rsidP="00565D2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AB48C0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1B5D7D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Интервьюеры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Default="001B5D7D" w:rsidP="001B5D7D">
            <w:r>
              <w:rPr>
                <w:sz w:val="18"/>
                <w:szCs w:val="18"/>
              </w:rPr>
              <w:t>С</w:t>
            </w:r>
            <w:r w:rsidR="00AB48C0" w:rsidRPr="0039629B">
              <w:rPr>
                <w:sz w:val="18"/>
                <w:szCs w:val="18"/>
              </w:rPr>
              <w:t>бор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1B5D7D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F164EB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287188,8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565D26" w:rsidP="00565D2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AB48C0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1B5D7D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</w:t>
            </w:r>
            <w:r w:rsidR="00860593">
              <w:rPr>
                <w:sz w:val="18"/>
                <w:szCs w:val="18"/>
              </w:rPr>
              <w:t xml:space="preserve"> формального и логического контроля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1B5D7D" w:rsidP="001B5D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860593">
              <w:rPr>
                <w:sz w:val="18"/>
                <w:szCs w:val="18"/>
              </w:rPr>
              <w:t>бработка</w:t>
            </w:r>
            <w:r w:rsidRPr="0028449B">
              <w:rPr>
                <w:sz w:val="18"/>
                <w:szCs w:val="18"/>
              </w:rPr>
              <w:t xml:space="preserve">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1B5D7D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F164EB" w:rsidP="00AE28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11448,52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565D26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D26" w:rsidRDefault="00565D26" w:rsidP="00565D2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AB48C0" w:rsidRPr="00A54EE6" w:rsidRDefault="00565D26" w:rsidP="00565D2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AB48C0" w:rsidRPr="00A54EE6" w:rsidTr="001B5D7D">
        <w:trPr>
          <w:trHeight w:val="315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48C0" w:rsidRDefault="00AB48C0" w:rsidP="006860C8"/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1B5D7D">
        <w:trPr>
          <w:trHeight w:val="17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Default="00AB48C0" w:rsidP="006860C8"/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1B5D7D">
        <w:trPr>
          <w:trHeight w:val="44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066DFF" w:rsidTr="0049243F">
        <w:trPr>
          <w:trHeight w:val="51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sz w:val="18"/>
                <w:szCs w:val="18"/>
              </w:rPr>
            </w:pPr>
            <w:r w:rsidRPr="00066DF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E283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059" w:rsidRPr="00BC0059" w:rsidRDefault="00F164EB" w:rsidP="00BC00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468837,42</w:t>
            </w:r>
          </w:p>
          <w:p w:rsidR="0049243F" w:rsidRPr="00BC0059" w:rsidRDefault="0049243F" w:rsidP="004924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066DFF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AB48C0" w:rsidRPr="00AB48C0" w:rsidRDefault="00AB48C0" w:rsidP="00AB48C0">
      <w:pPr>
        <w:spacing w:line="72" w:lineRule="auto"/>
        <w:rPr>
          <w:b/>
        </w:rPr>
      </w:pPr>
    </w:p>
    <w:sectPr w:rsidR="00AB48C0" w:rsidRPr="00AB48C0" w:rsidSect="00AB48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C0"/>
    <w:rsid w:val="000C3711"/>
    <w:rsid w:val="000D295B"/>
    <w:rsid w:val="001731A3"/>
    <w:rsid w:val="001B5D7D"/>
    <w:rsid w:val="00332C1F"/>
    <w:rsid w:val="00397AA0"/>
    <w:rsid w:val="004170D4"/>
    <w:rsid w:val="0049243F"/>
    <w:rsid w:val="004C1E29"/>
    <w:rsid w:val="00544CDD"/>
    <w:rsid w:val="00565D26"/>
    <w:rsid w:val="005E3240"/>
    <w:rsid w:val="0066602A"/>
    <w:rsid w:val="0066774A"/>
    <w:rsid w:val="00680220"/>
    <w:rsid w:val="00684F88"/>
    <w:rsid w:val="006860C8"/>
    <w:rsid w:val="00860593"/>
    <w:rsid w:val="00AB48C0"/>
    <w:rsid w:val="00AE2830"/>
    <w:rsid w:val="00BC0059"/>
    <w:rsid w:val="00CE4928"/>
    <w:rsid w:val="00D91F54"/>
    <w:rsid w:val="00E10E4B"/>
    <w:rsid w:val="00F164EB"/>
    <w:rsid w:val="00F56BC0"/>
    <w:rsid w:val="00F6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Чапоргина Людмила Ивановна</dc:creator>
  <cp:lastModifiedBy>Богатырева Людмила Алексеевна</cp:lastModifiedBy>
  <cp:revision>2</cp:revision>
  <cp:lastPrinted>2020-07-27T12:02:00Z</cp:lastPrinted>
  <dcterms:created xsi:type="dcterms:W3CDTF">2021-08-17T06:47:00Z</dcterms:created>
  <dcterms:modified xsi:type="dcterms:W3CDTF">2021-08-17T06:47:00Z</dcterms:modified>
</cp:coreProperties>
</file>